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D3C2" w14:textId="77777777" w:rsidR="00C86698" w:rsidRDefault="00F335D8">
      <w:pPr>
        <w:pStyle w:val="BodyText"/>
        <w:spacing w:before="6"/>
        <w:rPr>
          <w:rFonts w:ascii="Times New Roman" w:eastAsia="Times New Roman" w:hAnsi="Times New Roman" w:cs="Times New Roman"/>
          <w:sz w:val="9"/>
          <w:szCs w:val="9"/>
        </w:rPr>
      </w:pPr>
      <w:r>
        <w:rPr>
          <w:noProof/>
        </w:rPr>
        <mc:AlternateContent>
          <mc:Choice Requires="wps">
            <w:drawing>
              <wp:anchor distT="0" distB="0" distL="0" distR="0" simplePos="0" relativeHeight="251659264" behindDoc="0" locked="0" layoutInCell="1" allowOverlap="1" wp14:anchorId="35FE7FA8" wp14:editId="7F7414BD">
                <wp:simplePos x="0" y="0"/>
                <wp:positionH relativeFrom="page">
                  <wp:posOffset>907097</wp:posOffset>
                </wp:positionH>
                <wp:positionV relativeFrom="page">
                  <wp:posOffset>3694290</wp:posOffset>
                </wp:positionV>
                <wp:extent cx="6412866"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412866" cy="0"/>
                        </a:xfrm>
                        <a:prstGeom prst="line">
                          <a:avLst/>
                        </a:prstGeom>
                        <a:noFill/>
                        <a:ln w="9525" cap="flat">
                          <a:solidFill>
                            <a:srgbClr val="000000"/>
                          </a:solidFill>
                          <a:prstDash val="solid"/>
                          <a:round/>
                        </a:ln>
                        <a:effectLst/>
                      </wps:spPr>
                      <wps:bodyPr/>
                    </wps:wsp>
                  </a:graphicData>
                </a:graphic>
              </wp:anchor>
            </w:drawing>
          </mc:Choice>
          <mc:Fallback>
            <w:pict>
              <v:line w14:anchorId="0D2422B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page" from="71.4pt,290.9pt" to="576.3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">
                <w10:wrap anchorx="page" anchory="page"/>
              </v:line>
            </w:pict>
          </mc:Fallback>
        </mc:AlternateContent>
      </w:r>
    </w:p>
    <w:p w14:paraId="5D63BC73" w14:textId="77777777" w:rsidR="00C86698" w:rsidRDefault="00F335D8">
      <w:pPr>
        <w:pStyle w:val="Body"/>
        <w:spacing w:before="93"/>
        <w:ind w:left="2557" w:right="2540"/>
        <w:jc w:val="center"/>
        <w:rPr>
          <w:b/>
          <w:bCs/>
        </w:rPr>
      </w:pPr>
      <w:r>
        <w:rPr>
          <w:b/>
          <w:bCs/>
        </w:rPr>
        <w:t>MEETING OF THE BOARD OF DIRECTORS</w:t>
      </w:r>
    </w:p>
    <w:p w14:paraId="56417519" w14:textId="77777777" w:rsidR="00C86698" w:rsidRDefault="00C86698">
      <w:pPr>
        <w:pStyle w:val="BodyText"/>
        <w:spacing w:before="6"/>
        <w:rPr>
          <w:b/>
          <w:bCs/>
          <w:sz w:val="20"/>
          <w:szCs w:val="20"/>
        </w:rPr>
      </w:pPr>
    </w:p>
    <w:p w14:paraId="28361A73" w14:textId="77777777" w:rsidR="00C86698" w:rsidRDefault="00F335D8">
      <w:pPr>
        <w:pStyle w:val="Title"/>
        <w:rPr>
          <w:u w:val="none"/>
        </w:rPr>
      </w:pPr>
      <w:r>
        <w:rPr>
          <w:u w:val="thick"/>
        </w:rPr>
        <w:t>BUDGET HEARING</w:t>
      </w:r>
    </w:p>
    <w:p w14:paraId="3EA16380" w14:textId="0A69DFD7" w:rsidR="00C86698" w:rsidRDefault="00EA38B6">
      <w:pPr>
        <w:pStyle w:val="Body"/>
        <w:spacing w:before="237"/>
        <w:ind w:left="2536" w:right="2540"/>
        <w:jc w:val="center"/>
      </w:pPr>
      <w:r>
        <w:rPr>
          <w:b/>
          <w:bCs/>
          <w:lang w:val="de-DE"/>
        </w:rPr>
        <w:t>MINUTES</w:t>
      </w:r>
    </w:p>
    <w:p w14:paraId="50730868" w14:textId="77777777" w:rsidR="00C86698" w:rsidRDefault="00F335D8">
      <w:pPr>
        <w:pStyle w:val="Body"/>
        <w:spacing w:before="201" w:line="228" w:lineRule="auto"/>
        <w:ind w:left="120" w:right="4340"/>
        <w:rPr>
          <w:b/>
          <w:bCs/>
          <w:i/>
          <w:iCs/>
        </w:rPr>
      </w:pPr>
      <w:r>
        <w:rPr>
          <w:b/>
          <w:bCs/>
          <w:i/>
          <w:iCs/>
        </w:rPr>
        <w:t>Thursday, June 25, 2020</w:t>
      </w:r>
      <w:r>
        <w:rPr>
          <w:b/>
          <w:bCs/>
          <w:i/>
          <w:iCs/>
          <w:lang w:val="da-DK"/>
        </w:rPr>
        <w:t xml:space="preserve">, at </w:t>
      </w:r>
      <w:r>
        <w:rPr>
          <w:b/>
          <w:bCs/>
          <w:i/>
          <w:iCs/>
        </w:rPr>
        <w:t>4:00</w:t>
      </w:r>
      <w:r>
        <w:rPr>
          <w:b/>
          <w:bCs/>
          <w:i/>
          <w:iCs/>
          <w:lang w:val="it-IT"/>
        </w:rPr>
        <w:t xml:space="preserve"> p.m. Innocademy</w:t>
      </w:r>
    </w:p>
    <w:p w14:paraId="68164EA0" w14:textId="77777777" w:rsidR="00C86698" w:rsidRDefault="00F335D8">
      <w:pPr>
        <w:pStyle w:val="Body"/>
        <w:spacing w:line="236" w:lineRule="exact"/>
        <w:ind w:left="120"/>
        <w:rPr>
          <w:b/>
          <w:bCs/>
          <w:i/>
          <w:iCs/>
        </w:rPr>
      </w:pPr>
      <w:r>
        <w:rPr>
          <w:b/>
          <w:bCs/>
          <w:i/>
          <w:iCs/>
        </w:rPr>
        <w:t>8485 Homestead Dr.</w:t>
      </w:r>
    </w:p>
    <w:p w14:paraId="3AD34FF4" w14:textId="77777777" w:rsidR="00C86698" w:rsidRDefault="00F335D8">
      <w:pPr>
        <w:pStyle w:val="Body"/>
        <w:spacing w:line="246" w:lineRule="exact"/>
        <w:ind w:left="120"/>
        <w:rPr>
          <w:b/>
          <w:bCs/>
          <w:i/>
          <w:iCs/>
        </w:rPr>
      </w:pPr>
      <w:r>
        <w:rPr>
          <w:b/>
          <w:bCs/>
          <w:i/>
          <w:iCs/>
          <w:lang w:val="nl-NL"/>
        </w:rPr>
        <w:t>Zeeland, MI, 49464</w:t>
      </w:r>
    </w:p>
    <w:p w14:paraId="57AF18D5" w14:textId="77777777" w:rsidR="00C86698" w:rsidRDefault="00F335D8">
      <w:pPr>
        <w:pStyle w:val="Body"/>
        <w:spacing w:line="246" w:lineRule="exact"/>
        <w:ind w:left="120"/>
        <w:rPr>
          <w:b/>
          <w:bCs/>
          <w:i/>
          <w:iCs/>
        </w:rPr>
      </w:pPr>
      <w:r>
        <w:rPr>
          <w:b/>
          <w:bCs/>
          <w:i/>
          <w:iCs/>
        </w:rPr>
        <w:t xml:space="preserve">Zoom: </w:t>
      </w:r>
      <w:r>
        <w:rPr>
          <w:b/>
          <w:bCs/>
          <w:i/>
          <w:iCs/>
          <w:lang w:val="pt-PT"/>
        </w:rPr>
        <w:t>https://icademyglobal.zoom.us/j/3950647095</w:t>
      </w:r>
    </w:p>
    <w:p w14:paraId="7358915F" w14:textId="77777777" w:rsidR="00C86698" w:rsidRDefault="00C86698">
      <w:pPr>
        <w:pStyle w:val="BodyText"/>
        <w:rPr>
          <w:b/>
          <w:bCs/>
          <w:i/>
          <w:iCs/>
        </w:rPr>
      </w:pPr>
    </w:p>
    <w:p w14:paraId="27CDDC3B" w14:textId="5F8D9B42" w:rsidR="00C86698" w:rsidRDefault="00F335D8">
      <w:pPr>
        <w:pStyle w:val="Heading"/>
        <w:numPr>
          <w:ilvl w:val="0"/>
          <w:numId w:val="2"/>
        </w:numPr>
        <w:spacing w:before="195"/>
      </w:pPr>
      <w:r>
        <w:t>Call to Order</w:t>
      </w:r>
      <w:r w:rsidR="0088741C">
        <w:t>:  Nick deVries called the meeting to order at 4:02 pm</w:t>
      </w:r>
    </w:p>
    <w:p w14:paraId="1F867A82" w14:textId="77777777" w:rsidR="00C86698" w:rsidRDefault="00C86698">
      <w:pPr>
        <w:pStyle w:val="BodyText"/>
        <w:spacing w:before="11"/>
        <w:rPr>
          <w:sz w:val="25"/>
          <w:szCs w:val="25"/>
        </w:rPr>
      </w:pPr>
    </w:p>
    <w:p w14:paraId="0516941D" w14:textId="2FED4ADD" w:rsidR="00C86698" w:rsidRDefault="00F335D8">
      <w:pPr>
        <w:pStyle w:val="ListParagraph"/>
        <w:numPr>
          <w:ilvl w:val="0"/>
          <w:numId w:val="2"/>
        </w:numPr>
        <w:rPr>
          <w:sz w:val="28"/>
          <w:szCs w:val="28"/>
        </w:rPr>
      </w:pPr>
      <w:r>
        <w:rPr>
          <w:sz w:val="28"/>
          <w:szCs w:val="28"/>
        </w:rPr>
        <w:t>Attendance</w:t>
      </w:r>
    </w:p>
    <w:p w14:paraId="535ADCBF" w14:textId="77777777" w:rsidR="004108BB" w:rsidRPr="004108BB" w:rsidRDefault="004108BB" w:rsidP="004108BB">
      <w:pPr>
        <w:pStyle w:val="ListParagraph"/>
        <w:rPr>
          <w:sz w:val="28"/>
          <w:szCs w:val="28"/>
        </w:rPr>
      </w:pPr>
    </w:p>
    <w:p w14:paraId="3D5DD255" w14:textId="0D54F6C0" w:rsidR="004108BB" w:rsidRDefault="004108BB" w:rsidP="004108BB">
      <w:pPr>
        <w:pStyle w:val="ListParagraph"/>
        <w:numPr>
          <w:ilvl w:val="1"/>
          <w:numId w:val="2"/>
        </w:numPr>
        <w:tabs>
          <w:tab w:val="left" w:pos="840"/>
        </w:tabs>
        <w:rPr>
          <w:sz w:val="28"/>
          <w:szCs w:val="28"/>
        </w:rPr>
      </w:pPr>
      <w:r>
        <w:rPr>
          <w:sz w:val="28"/>
          <w:szCs w:val="28"/>
        </w:rPr>
        <w:t>Board Members:</w:t>
      </w:r>
      <w:r w:rsidR="00900860">
        <w:rPr>
          <w:sz w:val="28"/>
          <w:szCs w:val="28"/>
        </w:rPr>
        <w:t xml:space="preserve">  Nick deVries, Abby Petroelje, Doug Friefeldt, Jeff Lukas</w:t>
      </w:r>
      <w:r w:rsidR="008E6227">
        <w:rPr>
          <w:sz w:val="28"/>
          <w:szCs w:val="28"/>
        </w:rPr>
        <w:t xml:space="preserve"> (joined at 4:</w:t>
      </w:r>
      <w:r w:rsidR="006C5588">
        <w:rPr>
          <w:sz w:val="28"/>
          <w:szCs w:val="28"/>
        </w:rPr>
        <w:t>1</w:t>
      </w:r>
      <w:r w:rsidR="00F66205">
        <w:rPr>
          <w:sz w:val="28"/>
          <w:szCs w:val="28"/>
        </w:rPr>
        <w:t>5</w:t>
      </w:r>
      <w:bookmarkStart w:id="0" w:name="_GoBack"/>
      <w:bookmarkEnd w:id="0"/>
      <w:r w:rsidR="00EE3721">
        <w:rPr>
          <w:sz w:val="28"/>
          <w:szCs w:val="28"/>
        </w:rPr>
        <w:t xml:space="preserve"> pm</w:t>
      </w:r>
      <w:r w:rsidR="008E6227">
        <w:rPr>
          <w:sz w:val="28"/>
          <w:szCs w:val="28"/>
        </w:rPr>
        <w:t>)</w:t>
      </w:r>
      <w:r w:rsidR="00746242">
        <w:rPr>
          <w:sz w:val="28"/>
          <w:szCs w:val="28"/>
        </w:rPr>
        <w:t>, Laurie Schmitt</w:t>
      </w:r>
    </w:p>
    <w:p w14:paraId="0A877D5F" w14:textId="6D6CF0A6" w:rsidR="00746242" w:rsidRDefault="00746242" w:rsidP="004108BB">
      <w:pPr>
        <w:pStyle w:val="ListParagraph"/>
        <w:numPr>
          <w:ilvl w:val="1"/>
          <w:numId w:val="2"/>
        </w:numPr>
        <w:tabs>
          <w:tab w:val="left" w:pos="840"/>
        </w:tabs>
        <w:rPr>
          <w:sz w:val="28"/>
          <w:szCs w:val="28"/>
        </w:rPr>
      </w:pPr>
      <w:r>
        <w:rPr>
          <w:sz w:val="28"/>
          <w:szCs w:val="28"/>
        </w:rPr>
        <w:t>IES Staff:  Kelli Gunn, Bob Soulliere, Dave Zimmer, and Sara Vereeke</w:t>
      </w:r>
    </w:p>
    <w:p w14:paraId="075909B1" w14:textId="4B976327" w:rsidR="00746242" w:rsidRDefault="00746242" w:rsidP="004108BB">
      <w:pPr>
        <w:pStyle w:val="ListParagraph"/>
        <w:numPr>
          <w:ilvl w:val="1"/>
          <w:numId w:val="2"/>
        </w:numPr>
        <w:tabs>
          <w:tab w:val="left" w:pos="840"/>
        </w:tabs>
        <w:rPr>
          <w:sz w:val="28"/>
          <w:szCs w:val="28"/>
        </w:rPr>
      </w:pPr>
      <w:r>
        <w:rPr>
          <w:sz w:val="28"/>
          <w:szCs w:val="28"/>
        </w:rPr>
        <w:t>LSSU:  John Chandler</w:t>
      </w:r>
    </w:p>
    <w:p w14:paraId="4E3CC991" w14:textId="77777777" w:rsidR="00C86698" w:rsidRDefault="00C86698">
      <w:pPr>
        <w:pStyle w:val="BodyText"/>
        <w:spacing w:before="2"/>
      </w:pPr>
    </w:p>
    <w:p w14:paraId="0D0D9FE3" w14:textId="287ED102" w:rsidR="00C86698" w:rsidRDefault="00F335D8">
      <w:pPr>
        <w:pStyle w:val="ListParagraph"/>
        <w:numPr>
          <w:ilvl w:val="0"/>
          <w:numId w:val="2"/>
        </w:numPr>
        <w:rPr>
          <w:sz w:val="28"/>
          <w:szCs w:val="28"/>
        </w:rPr>
      </w:pPr>
      <w:r>
        <w:rPr>
          <w:sz w:val="28"/>
          <w:szCs w:val="28"/>
        </w:rPr>
        <w:t>Consent</w:t>
      </w:r>
      <w:r>
        <w:rPr>
          <w:spacing w:val="-16"/>
          <w:sz w:val="28"/>
          <w:szCs w:val="28"/>
        </w:rPr>
        <w:t xml:space="preserve"> </w:t>
      </w:r>
      <w:r>
        <w:rPr>
          <w:sz w:val="28"/>
          <w:szCs w:val="28"/>
        </w:rPr>
        <w:t>Agenda</w:t>
      </w:r>
      <w:r w:rsidR="00EA38B6">
        <w:rPr>
          <w:sz w:val="28"/>
          <w:szCs w:val="28"/>
        </w:rPr>
        <w:t>:  Nick deVries made a motion to accept the consent agenda as presented.  Doug Friefeldt seconded.  Passed unanimously.</w:t>
      </w:r>
    </w:p>
    <w:p w14:paraId="5EBB83A1" w14:textId="77777777" w:rsidR="00C86698" w:rsidRDefault="00C86698">
      <w:pPr>
        <w:pStyle w:val="BodyText"/>
        <w:spacing w:before="10"/>
        <w:rPr>
          <w:sz w:val="25"/>
          <w:szCs w:val="25"/>
        </w:rPr>
      </w:pPr>
    </w:p>
    <w:p w14:paraId="5AB5B238" w14:textId="77777777" w:rsidR="00C86698" w:rsidRDefault="00F335D8">
      <w:pPr>
        <w:pStyle w:val="ListParagraph"/>
        <w:numPr>
          <w:ilvl w:val="1"/>
          <w:numId w:val="2"/>
        </w:numPr>
        <w:rPr>
          <w:sz w:val="28"/>
          <w:szCs w:val="28"/>
        </w:rPr>
      </w:pPr>
      <w:r>
        <w:rPr>
          <w:sz w:val="28"/>
          <w:szCs w:val="28"/>
        </w:rPr>
        <w:t>Agenda</w:t>
      </w:r>
    </w:p>
    <w:p w14:paraId="0782FC6B" w14:textId="77777777" w:rsidR="00C86698" w:rsidRDefault="00C86698">
      <w:pPr>
        <w:pStyle w:val="BodyText"/>
        <w:spacing w:before="2"/>
      </w:pPr>
    </w:p>
    <w:p w14:paraId="471A41D4" w14:textId="77777777" w:rsidR="00C86698" w:rsidRDefault="00F335D8">
      <w:pPr>
        <w:pStyle w:val="ListParagraph"/>
        <w:numPr>
          <w:ilvl w:val="1"/>
          <w:numId w:val="3"/>
        </w:numPr>
        <w:rPr>
          <w:sz w:val="28"/>
          <w:szCs w:val="28"/>
        </w:rPr>
      </w:pPr>
      <w:r>
        <w:rPr>
          <w:sz w:val="28"/>
          <w:szCs w:val="28"/>
        </w:rPr>
        <w:t>Prior month’s minutes - Board Meeting May 21,</w:t>
      </w:r>
      <w:r>
        <w:rPr>
          <w:spacing w:val="-5"/>
          <w:sz w:val="28"/>
          <w:szCs w:val="28"/>
        </w:rPr>
        <w:t xml:space="preserve"> </w:t>
      </w:r>
      <w:r>
        <w:rPr>
          <w:sz w:val="28"/>
          <w:szCs w:val="28"/>
        </w:rPr>
        <w:t>2020</w:t>
      </w:r>
    </w:p>
    <w:p w14:paraId="555C3B41" w14:textId="77777777" w:rsidR="00C86698" w:rsidRDefault="00C86698">
      <w:pPr>
        <w:pStyle w:val="BodyText"/>
        <w:spacing w:before="11"/>
        <w:rPr>
          <w:sz w:val="25"/>
          <w:szCs w:val="25"/>
        </w:rPr>
      </w:pPr>
    </w:p>
    <w:p w14:paraId="4E5A1344" w14:textId="4286B29B" w:rsidR="00C86698" w:rsidRDefault="00F335D8">
      <w:pPr>
        <w:pStyle w:val="ListParagraph"/>
        <w:numPr>
          <w:ilvl w:val="0"/>
          <w:numId w:val="2"/>
        </w:numPr>
        <w:rPr>
          <w:sz w:val="28"/>
          <w:szCs w:val="28"/>
        </w:rPr>
      </w:pPr>
      <w:r>
        <w:rPr>
          <w:sz w:val="28"/>
          <w:szCs w:val="28"/>
        </w:rPr>
        <w:t xml:space="preserve">Presentation of the Fiscal </w:t>
      </w:r>
      <w:r>
        <w:rPr>
          <w:spacing w:val="-7"/>
          <w:sz w:val="28"/>
          <w:szCs w:val="28"/>
        </w:rPr>
        <w:t xml:space="preserve">Year </w:t>
      </w:r>
      <w:r>
        <w:rPr>
          <w:sz w:val="28"/>
          <w:szCs w:val="28"/>
        </w:rPr>
        <w:t>2020-2021</w:t>
      </w:r>
      <w:r>
        <w:rPr>
          <w:spacing w:val="-1"/>
          <w:sz w:val="28"/>
          <w:szCs w:val="28"/>
        </w:rPr>
        <w:t xml:space="preserve"> </w:t>
      </w:r>
      <w:r>
        <w:rPr>
          <w:sz w:val="28"/>
          <w:szCs w:val="28"/>
        </w:rPr>
        <w:t>Budget</w:t>
      </w:r>
      <w:r w:rsidR="00EC21F7">
        <w:rPr>
          <w:sz w:val="28"/>
          <w:szCs w:val="28"/>
        </w:rPr>
        <w:t>:  Dave Zimmer reviewed the 2020-21 budget with the board including:</w:t>
      </w:r>
    </w:p>
    <w:p w14:paraId="447EBDC6" w14:textId="23FCAE13" w:rsidR="00EC21F7" w:rsidRDefault="00EC21F7" w:rsidP="00EC21F7">
      <w:pPr>
        <w:pStyle w:val="ListParagraph"/>
        <w:numPr>
          <w:ilvl w:val="1"/>
          <w:numId w:val="2"/>
        </w:numPr>
        <w:tabs>
          <w:tab w:val="left" w:pos="840"/>
        </w:tabs>
        <w:rPr>
          <w:sz w:val="28"/>
          <w:szCs w:val="28"/>
        </w:rPr>
      </w:pPr>
      <w:r>
        <w:rPr>
          <w:sz w:val="28"/>
          <w:szCs w:val="28"/>
        </w:rPr>
        <w:t xml:space="preserve">Revenue Assumptions:  </w:t>
      </w:r>
      <w:r w:rsidR="003D2E4F">
        <w:rPr>
          <w:sz w:val="28"/>
          <w:szCs w:val="28"/>
        </w:rPr>
        <w:t>We are assuming that our funding from the state will be reduced</w:t>
      </w:r>
      <w:r w:rsidR="00A46387">
        <w:rPr>
          <w:sz w:val="28"/>
          <w:szCs w:val="28"/>
        </w:rPr>
        <w:t xml:space="preserve"> based on the COVID-19 situation affecting funding.</w:t>
      </w:r>
      <w:r w:rsidR="00334EF0">
        <w:rPr>
          <w:sz w:val="28"/>
          <w:szCs w:val="28"/>
        </w:rPr>
        <w:t xml:space="preserve">  </w:t>
      </w:r>
      <w:r w:rsidR="008B69BE">
        <w:rPr>
          <w:sz w:val="28"/>
          <w:szCs w:val="28"/>
        </w:rPr>
        <w:t>Revenue from Local and Federal sources would be slightly increased from last year.</w:t>
      </w:r>
      <w:r w:rsidR="00EA5D32">
        <w:rPr>
          <w:sz w:val="28"/>
          <w:szCs w:val="28"/>
        </w:rPr>
        <w:t xml:space="preserve">  As a result, overall revenue is expected to be down from last year.</w:t>
      </w:r>
    </w:p>
    <w:p w14:paraId="2FAEE320" w14:textId="3BE54431" w:rsidR="006C5588" w:rsidRDefault="006C5588" w:rsidP="00EC21F7">
      <w:pPr>
        <w:pStyle w:val="ListParagraph"/>
        <w:numPr>
          <w:ilvl w:val="1"/>
          <w:numId w:val="2"/>
        </w:numPr>
        <w:tabs>
          <w:tab w:val="left" w:pos="840"/>
        </w:tabs>
        <w:rPr>
          <w:sz w:val="28"/>
          <w:szCs w:val="28"/>
        </w:rPr>
      </w:pPr>
      <w:r>
        <w:rPr>
          <w:sz w:val="28"/>
          <w:szCs w:val="28"/>
        </w:rPr>
        <w:t>Expense Assumptions:</w:t>
      </w:r>
      <w:r w:rsidR="00AC34BA">
        <w:rPr>
          <w:sz w:val="28"/>
          <w:szCs w:val="28"/>
        </w:rPr>
        <w:t xml:space="preserve">  Dave shared the expense assumptions with the board including </w:t>
      </w:r>
      <w:r w:rsidR="00963265">
        <w:rPr>
          <w:sz w:val="28"/>
          <w:szCs w:val="28"/>
        </w:rPr>
        <w:t xml:space="preserve">flat salary expense, minimal increase on benefits cost, </w:t>
      </w:r>
      <w:r w:rsidR="008808DE">
        <w:rPr>
          <w:sz w:val="28"/>
          <w:szCs w:val="28"/>
        </w:rPr>
        <w:t>some staffing changes</w:t>
      </w:r>
      <w:r w:rsidR="00FB65F9">
        <w:rPr>
          <w:sz w:val="28"/>
          <w:szCs w:val="28"/>
        </w:rPr>
        <w:t>.</w:t>
      </w:r>
    </w:p>
    <w:p w14:paraId="6575E8DC" w14:textId="66BC62F0" w:rsidR="00F34AED" w:rsidRDefault="00F34AED" w:rsidP="00EC21F7">
      <w:pPr>
        <w:pStyle w:val="ListParagraph"/>
        <w:numPr>
          <w:ilvl w:val="1"/>
          <w:numId w:val="2"/>
        </w:numPr>
        <w:tabs>
          <w:tab w:val="left" w:pos="840"/>
        </w:tabs>
        <w:rPr>
          <w:sz w:val="28"/>
          <w:szCs w:val="28"/>
        </w:rPr>
      </w:pPr>
      <w:r>
        <w:rPr>
          <w:sz w:val="28"/>
          <w:szCs w:val="28"/>
        </w:rPr>
        <w:lastRenderedPageBreak/>
        <w:t>Budget Details:  Dave shared the detailed budget with the board for their review</w:t>
      </w:r>
      <w:r w:rsidR="007C34BC">
        <w:rPr>
          <w:sz w:val="28"/>
          <w:szCs w:val="28"/>
        </w:rPr>
        <w:t xml:space="preserve">.  </w:t>
      </w:r>
      <w:r w:rsidR="009919CD">
        <w:rPr>
          <w:sz w:val="28"/>
          <w:szCs w:val="28"/>
        </w:rPr>
        <w:t xml:space="preserve">The budget as presented </w:t>
      </w:r>
      <w:r w:rsidR="00CE5998">
        <w:rPr>
          <w:sz w:val="28"/>
          <w:szCs w:val="28"/>
        </w:rPr>
        <w:t xml:space="preserve">results in a deficit budget.  The available fund balance is in a good position to support </w:t>
      </w:r>
      <w:r w:rsidR="000C4A01">
        <w:rPr>
          <w:sz w:val="28"/>
          <w:szCs w:val="28"/>
        </w:rPr>
        <w:t xml:space="preserve">this unusual budget year.  The remaining fund balance after this year will still leave Innocademy in a </w:t>
      </w:r>
      <w:r w:rsidR="00CD7588">
        <w:rPr>
          <w:sz w:val="28"/>
          <w:szCs w:val="28"/>
        </w:rPr>
        <w:t>secure financial position for the future.</w:t>
      </w:r>
    </w:p>
    <w:p w14:paraId="76AAE543" w14:textId="0EADC9AB" w:rsidR="00CD7588" w:rsidRDefault="00CD7588" w:rsidP="00EC21F7">
      <w:pPr>
        <w:pStyle w:val="ListParagraph"/>
        <w:numPr>
          <w:ilvl w:val="1"/>
          <w:numId w:val="2"/>
        </w:numPr>
        <w:tabs>
          <w:tab w:val="left" w:pos="840"/>
        </w:tabs>
        <w:rPr>
          <w:sz w:val="28"/>
          <w:szCs w:val="28"/>
        </w:rPr>
      </w:pPr>
      <w:r>
        <w:rPr>
          <w:sz w:val="28"/>
          <w:szCs w:val="28"/>
        </w:rPr>
        <w:t>Discussion:  The board had a good discussion around the budget and various items including in the budget.</w:t>
      </w:r>
    </w:p>
    <w:p w14:paraId="70A1EBB2" w14:textId="77777777" w:rsidR="00C86698" w:rsidRDefault="00C86698">
      <w:pPr>
        <w:pStyle w:val="BodyText"/>
        <w:spacing w:before="10"/>
        <w:rPr>
          <w:sz w:val="25"/>
          <w:szCs w:val="25"/>
        </w:rPr>
      </w:pPr>
    </w:p>
    <w:p w14:paraId="0EDBFD42" w14:textId="60EB4D23" w:rsidR="00C86698" w:rsidRDefault="00F335D8">
      <w:pPr>
        <w:pStyle w:val="ListParagraph"/>
        <w:numPr>
          <w:ilvl w:val="0"/>
          <w:numId w:val="2"/>
        </w:numPr>
        <w:spacing w:before="1"/>
        <w:rPr>
          <w:sz w:val="28"/>
          <w:szCs w:val="28"/>
        </w:rPr>
      </w:pPr>
      <w:r>
        <w:rPr>
          <w:sz w:val="28"/>
          <w:szCs w:val="28"/>
        </w:rPr>
        <w:t>Public Comment on Proposed</w:t>
      </w:r>
      <w:r>
        <w:rPr>
          <w:spacing w:val="-1"/>
          <w:sz w:val="28"/>
          <w:szCs w:val="28"/>
        </w:rPr>
        <w:t xml:space="preserve"> </w:t>
      </w:r>
      <w:r>
        <w:rPr>
          <w:sz w:val="28"/>
          <w:szCs w:val="28"/>
        </w:rPr>
        <w:t>Budget</w:t>
      </w:r>
      <w:r w:rsidR="00255A7F">
        <w:rPr>
          <w:sz w:val="28"/>
          <w:szCs w:val="28"/>
        </w:rPr>
        <w:t>:  NONE</w:t>
      </w:r>
    </w:p>
    <w:p w14:paraId="288F8E8A" w14:textId="77777777" w:rsidR="00C86698" w:rsidRDefault="00C86698">
      <w:pPr>
        <w:pStyle w:val="BodyText"/>
        <w:spacing w:before="1"/>
      </w:pPr>
    </w:p>
    <w:p w14:paraId="265C1B80" w14:textId="55627E0B" w:rsidR="00C86698" w:rsidRDefault="00F335D8">
      <w:pPr>
        <w:pStyle w:val="ListParagraph"/>
        <w:numPr>
          <w:ilvl w:val="0"/>
          <w:numId w:val="2"/>
        </w:numPr>
        <w:spacing w:before="1"/>
        <w:rPr>
          <w:sz w:val="28"/>
          <w:szCs w:val="28"/>
        </w:rPr>
      </w:pPr>
      <w:r>
        <w:rPr>
          <w:sz w:val="28"/>
          <w:szCs w:val="28"/>
        </w:rPr>
        <w:t>Adjournment</w:t>
      </w:r>
      <w:r w:rsidR="00255A7F">
        <w:rPr>
          <w:sz w:val="28"/>
          <w:szCs w:val="28"/>
        </w:rPr>
        <w:t>:  Nick deVries adjourned the meeting at 4:</w:t>
      </w:r>
      <w:r w:rsidR="00BB47F0">
        <w:rPr>
          <w:sz w:val="28"/>
          <w:szCs w:val="28"/>
        </w:rPr>
        <w:t>22 pm</w:t>
      </w:r>
    </w:p>
    <w:p w14:paraId="3697CF66" w14:textId="77777777" w:rsidR="00C86698" w:rsidRDefault="00C86698">
      <w:pPr>
        <w:pStyle w:val="Body"/>
        <w:sectPr w:rsidR="00C86698">
          <w:headerReference w:type="default" r:id="rId11"/>
          <w:footerReference w:type="default" r:id="rId12"/>
          <w:pgSz w:w="12240" w:h="15840"/>
          <w:pgMar w:top="2540" w:right="1320" w:bottom="820" w:left="1320" w:header="394" w:footer="637" w:gutter="0"/>
          <w:cols w:space="720"/>
        </w:sectPr>
      </w:pPr>
    </w:p>
    <w:p w14:paraId="78FC43FC" w14:textId="77777777" w:rsidR="00C86698" w:rsidRDefault="00F335D8">
      <w:pPr>
        <w:pStyle w:val="BodyText"/>
        <w:rPr>
          <w:sz w:val="20"/>
          <w:szCs w:val="20"/>
        </w:rPr>
      </w:pPr>
      <w:r>
        <w:rPr>
          <w:noProof/>
        </w:rPr>
        <w:lastRenderedPageBreak/>
        <mc:AlternateContent>
          <mc:Choice Requires="wps">
            <w:drawing>
              <wp:anchor distT="0" distB="0" distL="0" distR="0" simplePos="0" relativeHeight="251660288" behindDoc="0" locked="0" layoutInCell="1" allowOverlap="1" wp14:anchorId="234C8628" wp14:editId="49C36ACC">
                <wp:simplePos x="0" y="0"/>
                <wp:positionH relativeFrom="page">
                  <wp:posOffset>941496</wp:posOffset>
                </wp:positionH>
                <wp:positionV relativeFrom="page">
                  <wp:posOffset>1854580</wp:posOffset>
                </wp:positionV>
                <wp:extent cx="6412866"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6412866" cy="0"/>
                        </a:xfrm>
                        <a:prstGeom prst="line">
                          <a:avLst/>
                        </a:prstGeom>
                        <a:noFill/>
                        <a:ln w="9525" cap="flat">
                          <a:solidFill>
                            <a:srgbClr val="000000"/>
                          </a:solidFill>
                          <a:prstDash val="solid"/>
                          <a:round/>
                        </a:ln>
                        <a:effectLst/>
                      </wps:spPr>
                      <wps:bodyPr/>
                    </wps:wsp>
                  </a:graphicData>
                </a:graphic>
              </wp:anchor>
            </w:drawing>
          </mc:Choice>
          <mc:Fallback>
            <w:pict>
              <v:line w14:anchorId="55AE8EF4"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page" from="74.15pt,146.05pt" to="579.1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">
                <w10:wrap anchorx="page" anchory="page"/>
              </v:line>
            </w:pict>
          </mc:Fallback>
        </mc:AlternateContent>
      </w:r>
      <w:r>
        <w:rPr>
          <w:noProof/>
        </w:rPr>
        <mc:AlternateContent>
          <mc:Choice Requires="wps">
            <w:drawing>
              <wp:anchor distT="0" distB="0" distL="0" distR="0" simplePos="0" relativeHeight="251661312" behindDoc="0" locked="0" layoutInCell="1" allowOverlap="1" wp14:anchorId="68E4EBC6" wp14:editId="3135F8B3">
                <wp:simplePos x="0" y="0"/>
                <wp:positionH relativeFrom="page">
                  <wp:posOffset>933767</wp:posOffset>
                </wp:positionH>
                <wp:positionV relativeFrom="page">
                  <wp:posOffset>3378479</wp:posOffset>
                </wp:positionV>
                <wp:extent cx="6412865"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412865" cy="0"/>
                        </a:xfrm>
                        <a:prstGeom prst="line">
                          <a:avLst/>
                        </a:prstGeom>
                        <a:noFill/>
                        <a:ln w="9525" cap="flat">
                          <a:solidFill>
                            <a:srgbClr val="000000"/>
                          </a:solidFill>
                          <a:prstDash val="solid"/>
                          <a:round/>
                        </a:ln>
                        <a:effectLst/>
                      </wps:spPr>
                      <wps:bodyPr/>
                    </wps:wsp>
                  </a:graphicData>
                </a:graphic>
              </wp:anchor>
            </w:drawing>
          </mc:Choice>
          <mc:Fallback>
            <w:pict>
              <v:line w14:anchorId="7DEE59FA" id="officeArt object" o:spid="_x0000_s1026" style="position:absolute;z-index:251661312;visibility:visible;mso-wrap-style:square;mso-wrap-distance-left:0;mso-wrap-distance-top:0;mso-wrap-distance-right:0;mso-wrap-distance-bottom:0;mso-position-horizontal:absolute;mso-position-horizontal-relative:page;mso-position-vertical:absolute;mso-position-vertical-relative:page" from="73.5pt,266pt" to="578.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">
                <w10:wrap anchorx="page" anchory="page"/>
              </v:line>
            </w:pict>
          </mc:Fallback>
        </mc:AlternateContent>
      </w:r>
    </w:p>
    <w:p w14:paraId="00C902C7" w14:textId="77777777" w:rsidR="00C86698" w:rsidRDefault="00C86698">
      <w:pPr>
        <w:pStyle w:val="BodyText"/>
        <w:rPr>
          <w:sz w:val="20"/>
          <w:szCs w:val="20"/>
        </w:rPr>
      </w:pPr>
    </w:p>
    <w:p w14:paraId="3A7C32E2" w14:textId="77777777" w:rsidR="00C86698" w:rsidRDefault="00C86698">
      <w:pPr>
        <w:pStyle w:val="BodyText"/>
        <w:spacing w:before="5"/>
        <w:rPr>
          <w:sz w:val="18"/>
          <w:szCs w:val="18"/>
        </w:rPr>
      </w:pPr>
    </w:p>
    <w:p w14:paraId="49B8D07C" w14:textId="77777777" w:rsidR="00C86698" w:rsidRDefault="00F335D8">
      <w:pPr>
        <w:pStyle w:val="BodyText"/>
        <w:spacing w:before="92" w:line="242" w:lineRule="auto"/>
        <w:ind w:left="120" w:right="1628"/>
      </w:pPr>
      <w:r>
        <w:t>Minutes of all board meetings are available after approval by the board at: Innocademy</w:t>
      </w:r>
    </w:p>
    <w:p w14:paraId="5222F5D2" w14:textId="77777777" w:rsidR="00C86698" w:rsidRDefault="00F335D8">
      <w:pPr>
        <w:pStyle w:val="BodyText"/>
        <w:spacing w:before="2" w:line="242" w:lineRule="auto"/>
        <w:ind w:left="120" w:right="7632"/>
      </w:pPr>
      <w:r>
        <w:t>Attn: Kelli Gunn 8485 Homestead</w:t>
      </w:r>
    </w:p>
    <w:p w14:paraId="223D4BCA" w14:textId="77777777" w:rsidR="00C86698" w:rsidRDefault="00F335D8">
      <w:pPr>
        <w:pStyle w:val="BodyText"/>
        <w:spacing w:before="3"/>
        <w:ind w:left="120"/>
      </w:pPr>
      <w:r>
        <w:t>Zeeland, MI 49464</w:t>
      </w:r>
    </w:p>
    <w:p w14:paraId="24913756" w14:textId="77777777" w:rsidR="00C86698" w:rsidRDefault="00F335D8">
      <w:pPr>
        <w:pStyle w:val="BodyText"/>
        <w:spacing w:before="4"/>
        <w:ind w:left="120"/>
      </w:pPr>
      <w:r>
        <w:t>616-748-5637</w:t>
      </w:r>
    </w:p>
    <w:p w14:paraId="7204A57F" w14:textId="77777777" w:rsidR="00C86698" w:rsidRDefault="00C86698">
      <w:pPr>
        <w:pStyle w:val="BodyText"/>
        <w:rPr>
          <w:sz w:val="26"/>
          <w:szCs w:val="26"/>
        </w:rPr>
      </w:pPr>
    </w:p>
    <w:p w14:paraId="374DEF60" w14:textId="77777777" w:rsidR="00C86698" w:rsidRDefault="00C86698">
      <w:pPr>
        <w:pStyle w:val="BodyText"/>
        <w:rPr>
          <w:sz w:val="23"/>
          <w:szCs w:val="23"/>
        </w:rPr>
      </w:pPr>
    </w:p>
    <w:p w14:paraId="43E501A1" w14:textId="77777777" w:rsidR="00C86698" w:rsidRDefault="00F335D8">
      <w:pPr>
        <w:pStyle w:val="BodyText"/>
        <w:spacing w:line="242" w:lineRule="auto"/>
        <w:ind w:left="120" w:right="117"/>
        <w:jc w:val="both"/>
      </w:pPr>
      <w:r>
        <w:t>Individuals wishing to address the Board of Directors will be recognized in accordance with Board policies regarding public comments. Individual comments are limited to no more than three (3) minutes each and total time allowed regarding agenda specific items is twenty (20) minutes and non-agenda items is fifteen (15) minutes. The Board will not verbally respond to any public comments at the time of the meeting, but may refer comments to appropriate personnel for follow up or respond itself in a timely manner.</w:t>
      </w:r>
    </w:p>
    <w:p w14:paraId="437C4977" w14:textId="77777777" w:rsidR="00C86698" w:rsidRDefault="00C86698">
      <w:pPr>
        <w:pStyle w:val="BodyText"/>
        <w:spacing w:before="2"/>
        <w:rPr>
          <w:sz w:val="25"/>
          <w:szCs w:val="25"/>
        </w:rPr>
      </w:pPr>
    </w:p>
    <w:p w14:paraId="121B3B1E" w14:textId="77777777" w:rsidR="00C86698" w:rsidRDefault="00F335D8">
      <w:pPr>
        <w:pStyle w:val="BodyText"/>
        <w:spacing w:line="242" w:lineRule="auto"/>
        <w:ind w:left="120" w:right="117"/>
        <w:jc w:val="both"/>
      </w:pPr>
      <w:r>
        <w:t>Complaints or concerns regarding Board members or school employees associated with the academy shall first be addressed in writing and delivered to the Board President no less than five (5) days prior to the next regular Board meeting, or such complaints shall not be heard by the Board.</w:t>
      </w:r>
    </w:p>
    <w:p w14:paraId="39B79C0E" w14:textId="77777777" w:rsidR="00C86698" w:rsidRDefault="00C86698">
      <w:pPr>
        <w:pStyle w:val="BodyText"/>
        <w:spacing w:before="9"/>
      </w:pPr>
    </w:p>
    <w:p w14:paraId="53EA9ABA" w14:textId="77777777" w:rsidR="00C86698" w:rsidRDefault="00F335D8">
      <w:pPr>
        <w:pStyle w:val="BodyText"/>
        <w:spacing w:line="242" w:lineRule="auto"/>
        <w:ind w:left="120" w:right="117"/>
        <w:jc w:val="both"/>
      </w:pPr>
      <w:r>
        <w:t>Those in attendance at this meeting are reminded that this is a meeting of the Board of Directors in public for the purpose of conducting academy business. It is not considered to be a public meeting. There is a specified time on the agenda for public comment regarding issues of importance to those in attendance.</w:t>
      </w:r>
    </w:p>
    <w:p w14:paraId="6A3EC302" w14:textId="77777777" w:rsidR="00C86698" w:rsidRDefault="00C86698">
      <w:pPr>
        <w:pStyle w:val="BodyText"/>
        <w:spacing w:before="9"/>
      </w:pPr>
    </w:p>
    <w:p w14:paraId="04CC2415" w14:textId="77777777" w:rsidR="00C86698" w:rsidRDefault="00F335D8">
      <w:pPr>
        <w:pStyle w:val="BodyText"/>
        <w:spacing w:line="242" w:lineRule="auto"/>
        <w:ind w:left="120" w:right="117"/>
        <w:jc w:val="both"/>
      </w:pPr>
      <w:r>
        <w:t>Proposed minutes of this meeting will be available for public inspection at the principal office of the Board of Directors of Innocademy located at 8485 Homestead Ave, Zeeland, MI 49464 no later than eight (8) business days after the meeting. Approved minutes will be available at that office no later than five (5) business days after the meeting at which they are approved (Open Meetings Act, P.A. 267).</w:t>
      </w:r>
    </w:p>
    <w:p w14:paraId="2690F2E0" w14:textId="77777777" w:rsidR="00C86698" w:rsidRDefault="00C86698">
      <w:pPr>
        <w:pStyle w:val="BodyText"/>
        <w:spacing w:before="10"/>
      </w:pPr>
    </w:p>
    <w:p w14:paraId="21C24C86" w14:textId="77777777" w:rsidR="00C86698" w:rsidRDefault="00F335D8">
      <w:pPr>
        <w:pStyle w:val="BodyText"/>
        <w:spacing w:line="242" w:lineRule="auto"/>
        <w:ind w:left="120" w:right="117"/>
        <w:jc w:val="both"/>
      </w:pPr>
      <w:r>
        <w:t>Individuals with a disability who need a reader, amplifier, qualified sign language interpreter, or any other form of auxiliary aid or special service to participate in this meeting should contact Kelli Gunn at (616) 748-5637 at least two (2) days prior to the meeting.</w:t>
      </w:r>
    </w:p>
    <w:sectPr w:rsidR="00C86698">
      <w:headerReference w:type="default" r:id="rId13"/>
      <w:pgSz w:w="12240" w:h="15840"/>
      <w:pgMar w:top="2540" w:right="1320" w:bottom="820" w:left="1320" w:header="394" w:footer="6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B7A70" w14:textId="77777777" w:rsidR="000F1F2A" w:rsidRDefault="000F1F2A">
      <w:r>
        <w:separator/>
      </w:r>
    </w:p>
  </w:endnote>
  <w:endnote w:type="continuationSeparator" w:id="0">
    <w:p w14:paraId="49253456" w14:textId="77777777" w:rsidR="000F1F2A" w:rsidRDefault="000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ladio Uralic">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02F4" w14:textId="77777777" w:rsidR="00C86698" w:rsidRDefault="00C8669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2EEA" w14:textId="77777777" w:rsidR="000F1F2A" w:rsidRDefault="000F1F2A">
      <w:r>
        <w:separator/>
      </w:r>
    </w:p>
  </w:footnote>
  <w:footnote w:type="continuationSeparator" w:id="0">
    <w:p w14:paraId="3406A942" w14:textId="77777777" w:rsidR="000F1F2A" w:rsidRDefault="000F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F347" w14:textId="77777777" w:rsidR="00C86698" w:rsidRDefault="00F335D8">
    <w:pPr>
      <w:pStyle w:val="BodyText"/>
      <w:spacing w:line="14" w:lineRule="auto"/>
    </w:pPr>
    <w:r>
      <w:rPr>
        <w:noProof/>
      </w:rPr>
      <w:drawing>
        <wp:anchor distT="152400" distB="152400" distL="152400" distR="152400" simplePos="0" relativeHeight="251655168" behindDoc="1" locked="0" layoutInCell="1" allowOverlap="1" wp14:anchorId="030E3B48" wp14:editId="5404F70C">
          <wp:simplePos x="0" y="0"/>
          <wp:positionH relativeFrom="page">
            <wp:posOffset>1461196</wp:posOffset>
          </wp:positionH>
          <wp:positionV relativeFrom="page">
            <wp:posOffset>250320</wp:posOffset>
          </wp:positionV>
          <wp:extent cx="4772944" cy="918528"/>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4772944" cy="91852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14:anchorId="5D86628C" wp14:editId="077F87E1">
              <wp:simplePos x="0" y="0"/>
              <wp:positionH relativeFrom="page">
                <wp:posOffset>1447800</wp:posOffset>
              </wp:positionH>
              <wp:positionV relativeFrom="page">
                <wp:posOffset>1329562</wp:posOffset>
              </wp:positionV>
              <wp:extent cx="4887596" cy="30289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887596" cy="302896"/>
                      </a:xfrm>
                      <a:prstGeom prst="rect">
                        <a:avLst/>
                      </a:prstGeom>
                      <a:noFill/>
                      <a:ln w="12700" cap="flat">
                        <a:noFill/>
                        <a:miter lim="400000"/>
                      </a:ln>
                      <a:effectLst/>
                    </wps:spPr>
                    <wps:txbx>
                      <w:txbxContent>
                        <w:p w14:paraId="3B1FE130" w14:textId="77777777" w:rsidR="00C86698" w:rsidRDefault="00F335D8">
                          <w:pPr>
                            <w:pStyle w:val="Body"/>
                            <w:spacing w:before="22" w:line="249" w:lineRule="auto"/>
                            <w:ind w:left="1840" w:hanging="1820"/>
                          </w:pPr>
                          <w:r>
                            <w:rPr>
                              <w:rFonts w:ascii="Palladio Uralic" w:eastAsia="Palladio Uralic" w:hAnsi="Palladio Uralic" w:cs="Palladio Uralic"/>
                              <w:i/>
                              <w:iCs/>
                              <w:sz w:val="18"/>
                              <w:szCs w:val="18"/>
                            </w:rPr>
                            <w:t>“By embracing innovation, we will inspire our students to become global thinkers and leaders through the way they positively impact others at home and abroad.”</w:t>
                          </w:r>
                        </w:p>
                      </w:txbxContent>
                    </wps:txbx>
                    <wps:bodyPr wrap="square" lIns="0" tIns="0" rIns="0" bIns="0" numCol="1" anchor="t">
                      <a:noAutofit/>
                    </wps:bodyPr>
                  </wps:wsp>
                </a:graphicData>
              </a:graphic>
            </wp:anchor>
          </w:drawing>
        </mc:Choice>
        <mc:Fallback>
          <w:pict>
            <v:shapetype w14:anchorId="5D86628C" id="_x0000_t202" coordsize="21600,21600" o:spt="202" path="m,l,21600r21600,l21600,xe">
              <v:stroke joinstyle="miter"/>
              <v:path gradientshapeok="t" o:connecttype="rect"/>
            </v:shapetype>
            <v:shape id="officeArt object" o:spid="_x0000_s1026" type="#_x0000_t202" style="position:absolute;margin-left:114pt;margin-top:104.7pt;width:384.85pt;height:23.8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" filled="f" stroked="f" strokeweight="1pt">
              <v:stroke miterlimit="4"/>
              <v:textbox inset="0,0,0,0">
                <w:txbxContent>
                  <w:p w14:paraId="3B1FE130" w14:textId="77777777" w:rsidR="00C86698" w:rsidRDefault="00F335D8">
                    <w:pPr>
                      <w:pStyle w:val="Body"/>
                      <w:spacing w:before="22" w:line="249" w:lineRule="auto"/>
                      <w:ind w:left="1840" w:hanging="1820"/>
                    </w:pPr>
                    <w:r>
                      <w:rPr>
                        <w:rFonts w:ascii="Palladio Uralic" w:eastAsia="Palladio Uralic" w:hAnsi="Palladio Uralic" w:cs="Palladio Uralic"/>
                        <w:i/>
                        <w:iCs/>
                        <w:sz w:val="18"/>
                        <w:szCs w:val="18"/>
                      </w:rPr>
                      <w:t>“By embracing innovation, we will inspire our students to become global thinkers and leaders through the way they positively impact others at home and abroad.”</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28C6F3F" wp14:editId="209499AF">
              <wp:simplePos x="0" y="0"/>
              <wp:positionH relativeFrom="page">
                <wp:posOffset>1917700</wp:posOffset>
              </wp:positionH>
              <wp:positionV relativeFrom="page">
                <wp:posOffset>9514036</wp:posOffset>
              </wp:positionV>
              <wp:extent cx="3948430" cy="37401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948430" cy="374016"/>
                      </a:xfrm>
                      <a:prstGeom prst="rect">
                        <a:avLst/>
                      </a:prstGeom>
                      <a:noFill/>
                      <a:ln w="12700" cap="flat">
                        <a:noFill/>
                        <a:miter lim="400000"/>
                      </a:ln>
                      <a:effectLst/>
                    </wps:spPr>
                    <wps:txbx>
                      <w:txbxContent>
                        <w:p w14:paraId="3B8B66FB" w14:textId="77777777" w:rsidR="00C86698" w:rsidRDefault="00F335D8">
                          <w:pPr>
                            <w:pStyle w:val="BodyText"/>
                            <w:spacing w:before="12" w:line="242" w:lineRule="auto"/>
                            <w:ind w:left="20" w:firstLine="20"/>
                          </w:pPr>
                          <w:r>
                            <w:t>Innocademy has provided public notice of this meeting at: 8485 Homestead Dr. Zeeland, MI 49464 – (616) 748-5637</w:t>
                          </w:r>
                        </w:p>
                      </w:txbxContent>
                    </wps:txbx>
                    <wps:bodyPr wrap="square" lIns="0" tIns="0" rIns="0" bIns="0" numCol="1" anchor="t">
                      <a:noAutofit/>
                    </wps:bodyPr>
                  </wps:wsp>
                </a:graphicData>
              </a:graphic>
            </wp:anchor>
          </w:drawing>
        </mc:Choice>
        <mc:Fallback>
          <w:pict>
            <v:shape w14:anchorId="428C6F3F" id="_x0000_s1027" type="#_x0000_t202" style="position:absolute;margin-left:151pt;margin-top:749.15pt;width:310.9pt;height:29.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" filled="f" stroked="f" strokeweight="1pt">
              <v:stroke miterlimit="4"/>
              <v:textbox inset="0,0,0,0">
                <w:txbxContent>
                  <w:p w14:paraId="3B8B66FB" w14:textId="77777777" w:rsidR="00C86698" w:rsidRDefault="00F335D8">
                    <w:pPr>
                      <w:pStyle w:val="BodyText"/>
                      <w:spacing w:before="12" w:line="242" w:lineRule="auto"/>
                      <w:ind w:left="20" w:firstLine="20"/>
                    </w:pPr>
                    <w:r>
                      <w:t>Innocademy has provided public notice of this meeting at: 8485 Homestead Dr. Zeeland, MI 49464 – (616) 748-5637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D1C5" w14:textId="77777777" w:rsidR="00C86698" w:rsidRDefault="00F335D8">
    <w:pPr>
      <w:pStyle w:val="HeaderFooter"/>
    </w:pPr>
    <w:r>
      <w:rPr>
        <w:noProof/>
      </w:rPr>
      <w:drawing>
        <wp:anchor distT="152400" distB="152400" distL="152400" distR="152400" simplePos="0" relativeHeight="251656192" behindDoc="1" locked="0" layoutInCell="1" allowOverlap="1" wp14:anchorId="7FD88139" wp14:editId="2FE25FD2">
          <wp:simplePos x="0" y="0"/>
          <wp:positionH relativeFrom="page">
            <wp:posOffset>1461196</wp:posOffset>
          </wp:positionH>
          <wp:positionV relativeFrom="page">
            <wp:posOffset>250320</wp:posOffset>
          </wp:positionV>
          <wp:extent cx="4772944" cy="918528"/>
          <wp:effectExtent l="0" t="0" r="0" b="0"/>
          <wp:wrapNone/>
          <wp:docPr id="107374182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9" name="image1.jpeg" descr="image1.jpeg"/>
                  <pic:cNvPicPr>
                    <a:picLocks noChangeAspect="1"/>
                  </pic:cNvPicPr>
                </pic:nvPicPr>
                <pic:blipFill>
                  <a:blip r:embed="rId1"/>
                  <a:stretch>
                    <a:fillRect/>
                  </a:stretch>
                </pic:blipFill>
                <pic:spPr>
                  <a:xfrm>
                    <a:off x="0" y="0"/>
                    <a:ext cx="4772944" cy="91852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1A82B55C" wp14:editId="23745B7F">
              <wp:simplePos x="0" y="0"/>
              <wp:positionH relativeFrom="page">
                <wp:posOffset>1447800</wp:posOffset>
              </wp:positionH>
              <wp:positionV relativeFrom="page">
                <wp:posOffset>1329562</wp:posOffset>
              </wp:positionV>
              <wp:extent cx="4887596" cy="302896"/>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4887596" cy="302896"/>
                      </a:xfrm>
                      <a:prstGeom prst="rect">
                        <a:avLst/>
                      </a:prstGeom>
                      <a:noFill/>
                      <a:ln w="12700" cap="flat">
                        <a:noFill/>
                        <a:miter lim="400000"/>
                      </a:ln>
                      <a:effectLst/>
                    </wps:spPr>
                    <wps:txbx>
                      <w:txbxContent>
                        <w:p w14:paraId="3BC30BE6" w14:textId="77777777" w:rsidR="00C86698" w:rsidRDefault="00F335D8">
                          <w:pPr>
                            <w:pStyle w:val="Body"/>
                            <w:spacing w:before="22" w:line="249" w:lineRule="auto"/>
                            <w:ind w:left="1840" w:hanging="1820"/>
                          </w:pPr>
                          <w:r>
                            <w:rPr>
                              <w:rFonts w:ascii="Palladio Uralic" w:eastAsia="Palladio Uralic" w:hAnsi="Palladio Uralic" w:cs="Palladio Uralic"/>
                              <w:i/>
                              <w:iCs/>
                              <w:sz w:val="18"/>
                              <w:szCs w:val="18"/>
                            </w:rPr>
                            <w:t>“By embracing innovation, we will inspire our students to become global thinkers and leaders through the way they positively impact others at home and abroad.”</w:t>
                          </w:r>
                        </w:p>
                      </w:txbxContent>
                    </wps:txbx>
                    <wps:bodyPr wrap="square" lIns="0" tIns="0" rIns="0" bIns="0" numCol="1" anchor="t">
                      <a:noAutofit/>
                    </wps:bodyPr>
                  </wps:wsp>
                </a:graphicData>
              </a:graphic>
            </wp:anchor>
          </w:drawing>
        </mc:Choice>
        <mc:Fallback>
          <w:pict>
            <v:shapetype w14:anchorId="1A82B55C" id="_x0000_t202" coordsize="21600,21600" o:spt="202" path="m,l,21600r21600,l21600,xe">
              <v:stroke joinstyle="miter"/>
              <v:path gradientshapeok="t" o:connecttype="rect"/>
            </v:shapetype>
            <v:shape id="_x0000_s1028" type="#_x0000_t202" style="position:absolute;margin-left:114pt;margin-top:104.7pt;width:384.85pt;height:23.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" filled="f" stroked="f" strokeweight="1pt">
              <v:stroke miterlimit="4"/>
              <v:textbox inset="0,0,0,0">
                <w:txbxContent>
                  <w:p w14:paraId="3BC30BE6" w14:textId="77777777" w:rsidR="00C86698" w:rsidRDefault="00F335D8">
                    <w:pPr>
                      <w:pStyle w:val="Body"/>
                      <w:spacing w:before="22" w:line="249" w:lineRule="auto"/>
                      <w:ind w:left="1840" w:hanging="1820"/>
                    </w:pPr>
                    <w:r>
                      <w:rPr>
                        <w:rFonts w:ascii="Palladio Uralic" w:eastAsia="Palladio Uralic" w:hAnsi="Palladio Uralic" w:cs="Palladio Uralic"/>
                        <w:i/>
                        <w:iCs/>
                        <w:sz w:val="18"/>
                        <w:szCs w:val="18"/>
                      </w:rPr>
                      <w:t>“By embracing innovation, we will inspire our students to become global thinkers and leaders through the way they positively impact others at home and abroad.”</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41E6DF25" wp14:editId="510B5745">
              <wp:simplePos x="0" y="0"/>
              <wp:positionH relativeFrom="page">
                <wp:posOffset>1917700</wp:posOffset>
              </wp:positionH>
              <wp:positionV relativeFrom="page">
                <wp:posOffset>9514036</wp:posOffset>
              </wp:positionV>
              <wp:extent cx="3948430" cy="37401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948430" cy="374016"/>
                      </a:xfrm>
                      <a:prstGeom prst="rect">
                        <a:avLst/>
                      </a:prstGeom>
                      <a:noFill/>
                      <a:ln w="12700" cap="flat">
                        <a:noFill/>
                        <a:miter lim="400000"/>
                      </a:ln>
                      <a:effectLst/>
                    </wps:spPr>
                    <wps:txbx>
                      <w:txbxContent>
                        <w:p w14:paraId="222A7DA4" w14:textId="77777777" w:rsidR="00C86698" w:rsidRDefault="00F335D8">
                          <w:pPr>
                            <w:pStyle w:val="BodyText"/>
                            <w:spacing w:before="12" w:line="242" w:lineRule="auto"/>
                            <w:ind w:left="20" w:firstLine="20"/>
                          </w:pPr>
                          <w:r>
                            <w:t>Innocademy has provided public notice of this meeting at: 8485 Homestead Dr. Zeeland, MI 49464 – (616) 748-5637</w:t>
                          </w:r>
                        </w:p>
                      </w:txbxContent>
                    </wps:txbx>
                    <wps:bodyPr wrap="square" lIns="0" tIns="0" rIns="0" bIns="0" numCol="1" anchor="t">
                      <a:noAutofit/>
                    </wps:bodyPr>
                  </wps:wsp>
                </a:graphicData>
              </a:graphic>
            </wp:anchor>
          </w:drawing>
        </mc:Choice>
        <mc:Fallback>
          <w:pict>
            <v:shape w14:anchorId="41E6DF25" id="_x0000_s1029" type="#_x0000_t202" style="position:absolute;margin-left:151pt;margin-top:749.15pt;width:310.9pt;height:29.4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" filled="f" stroked="f" strokeweight="1pt">
              <v:stroke miterlimit="4"/>
              <v:textbox inset="0,0,0,0">
                <w:txbxContent>
                  <w:p w14:paraId="222A7DA4" w14:textId="77777777" w:rsidR="00C86698" w:rsidRDefault="00F335D8">
                    <w:pPr>
                      <w:pStyle w:val="BodyText"/>
                      <w:spacing w:before="12" w:line="242" w:lineRule="auto"/>
                      <w:ind w:left="20" w:firstLine="20"/>
                    </w:pPr>
                    <w:r>
                      <w:t>Innocademy has provided public notice of this meeting at: 8485 Homestead Dr. Zeeland, MI 49464 – (616) 748-5637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321B"/>
    <w:multiLevelType w:val="hybridMultilevel"/>
    <w:tmpl w:val="2C6CA3F4"/>
    <w:numStyleLink w:val="ImportedStyle1"/>
  </w:abstractNum>
  <w:abstractNum w:abstractNumId="1" w15:restartNumberingAfterBreak="0">
    <w:nsid w:val="42157479"/>
    <w:multiLevelType w:val="hybridMultilevel"/>
    <w:tmpl w:val="2C6CA3F4"/>
    <w:styleLink w:val="ImportedStyle1"/>
    <w:lvl w:ilvl="0" w:tplc="6BAC2E46">
      <w:start w:val="1"/>
      <w:numFmt w:val="decimal"/>
      <w:lvlText w:val="%1."/>
      <w:lvlJc w:val="left"/>
      <w:pPr>
        <w:tabs>
          <w:tab w:val="left" w:pos="840"/>
        </w:tabs>
        <w:ind w:left="840" w:hanging="5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08304E">
      <w:start w:val="1"/>
      <w:numFmt w:val="upperLetter"/>
      <w:lvlText w:val="%2."/>
      <w:lvlJc w:val="left"/>
      <w:pPr>
        <w:tabs>
          <w:tab w:val="left" w:pos="1245"/>
        </w:tabs>
        <w:ind w:left="1244"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A02F46">
      <w:start w:val="1"/>
      <w:numFmt w:val="upperLetter"/>
      <w:lvlText w:val="%3."/>
      <w:lvlJc w:val="left"/>
      <w:pPr>
        <w:tabs>
          <w:tab w:val="left" w:pos="1245"/>
        </w:tabs>
        <w:ind w:left="2082"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325F5A">
      <w:start w:val="1"/>
      <w:numFmt w:val="upperLetter"/>
      <w:lvlText w:val="%4."/>
      <w:lvlJc w:val="left"/>
      <w:pPr>
        <w:tabs>
          <w:tab w:val="left" w:pos="1245"/>
        </w:tabs>
        <w:ind w:left="2920"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9AA6996">
      <w:start w:val="1"/>
      <w:numFmt w:val="upperLetter"/>
      <w:lvlText w:val="%5."/>
      <w:lvlJc w:val="left"/>
      <w:pPr>
        <w:tabs>
          <w:tab w:val="left" w:pos="1245"/>
        </w:tabs>
        <w:ind w:left="3758"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460324">
      <w:start w:val="1"/>
      <w:numFmt w:val="upperLetter"/>
      <w:lvlText w:val="%6."/>
      <w:lvlJc w:val="left"/>
      <w:pPr>
        <w:tabs>
          <w:tab w:val="left" w:pos="1245"/>
        </w:tabs>
        <w:ind w:left="4596"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EC8636">
      <w:start w:val="1"/>
      <w:numFmt w:val="upperLetter"/>
      <w:lvlText w:val="%7."/>
      <w:lvlJc w:val="left"/>
      <w:pPr>
        <w:tabs>
          <w:tab w:val="left" w:pos="1245"/>
        </w:tabs>
        <w:ind w:left="5434"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8BE06D8">
      <w:start w:val="1"/>
      <w:numFmt w:val="upperLetter"/>
      <w:lvlText w:val="%8."/>
      <w:lvlJc w:val="left"/>
      <w:pPr>
        <w:tabs>
          <w:tab w:val="left" w:pos="1245"/>
        </w:tabs>
        <w:ind w:left="6272"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520F55A">
      <w:start w:val="1"/>
      <w:numFmt w:val="upperLetter"/>
      <w:lvlText w:val="%9."/>
      <w:lvlJc w:val="left"/>
      <w:pPr>
        <w:tabs>
          <w:tab w:val="left" w:pos="1245"/>
        </w:tabs>
        <w:ind w:left="7110"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80E9DFE">
        <w:start w:val="1"/>
        <w:numFmt w:val="decimal"/>
        <w:lvlText w:val="%1."/>
        <w:lvlJc w:val="left"/>
        <w:pPr>
          <w:ind w:left="840" w:hanging="5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64AFA2">
        <w:start w:val="1"/>
        <w:numFmt w:val="upperLetter"/>
        <w:lvlText w:val="%2."/>
        <w:lvlJc w:val="left"/>
        <w:pPr>
          <w:tabs>
            <w:tab w:val="left" w:pos="1261"/>
          </w:tabs>
          <w:ind w:left="1260"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F63938">
        <w:start w:val="1"/>
        <w:numFmt w:val="upperLetter"/>
        <w:lvlText w:val="%3."/>
        <w:lvlJc w:val="left"/>
        <w:pPr>
          <w:tabs>
            <w:tab w:val="left" w:pos="1261"/>
          </w:tabs>
          <w:ind w:left="2098"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888F80">
        <w:start w:val="1"/>
        <w:numFmt w:val="upperLetter"/>
        <w:lvlText w:val="%4."/>
        <w:lvlJc w:val="left"/>
        <w:pPr>
          <w:tabs>
            <w:tab w:val="left" w:pos="1261"/>
          </w:tabs>
          <w:ind w:left="2936"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B489FE">
        <w:start w:val="1"/>
        <w:numFmt w:val="upperLetter"/>
        <w:lvlText w:val="%5."/>
        <w:lvlJc w:val="left"/>
        <w:pPr>
          <w:tabs>
            <w:tab w:val="left" w:pos="1261"/>
          </w:tabs>
          <w:ind w:left="3774"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08331A">
        <w:start w:val="1"/>
        <w:numFmt w:val="upperLetter"/>
        <w:lvlText w:val="%6."/>
        <w:lvlJc w:val="left"/>
        <w:pPr>
          <w:tabs>
            <w:tab w:val="left" w:pos="1261"/>
          </w:tabs>
          <w:ind w:left="461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ECA80">
        <w:start w:val="1"/>
        <w:numFmt w:val="upperLetter"/>
        <w:lvlText w:val="%7."/>
        <w:lvlJc w:val="left"/>
        <w:pPr>
          <w:tabs>
            <w:tab w:val="left" w:pos="1261"/>
          </w:tabs>
          <w:ind w:left="5450"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DE1B34">
        <w:start w:val="1"/>
        <w:numFmt w:val="upperLetter"/>
        <w:lvlText w:val="%8."/>
        <w:lvlJc w:val="left"/>
        <w:pPr>
          <w:tabs>
            <w:tab w:val="left" w:pos="1261"/>
          </w:tabs>
          <w:ind w:left="6288"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C86620">
        <w:start w:val="1"/>
        <w:numFmt w:val="upperLetter"/>
        <w:lvlText w:val="%9."/>
        <w:lvlJc w:val="left"/>
        <w:pPr>
          <w:tabs>
            <w:tab w:val="left" w:pos="1261"/>
          </w:tabs>
          <w:ind w:left="7126"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98"/>
    <w:rsid w:val="000C4A01"/>
    <w:rsid w:val="000F1F2A"/>
    <w:rsid w:val="00255A7F"/>
    <w:rsid w:val="00334EF0"/>
    <w:rsid w:val="003D2E4F"/>
    <w:rsid w:val="004108BB"/>
    <w:rsid w:val="004F2E86"/>
    <w:rsid w:val="00663E20"/>
    <w:rsid w:val="006C5588"/>
    <w:rsid w:val="00746242"/>
    <w:rsid w:val="007C34BC"/>
    <w:rsid w:val="008808DE"/>
    <w:rsid w:val="0088741C"/>
    <w:rsid w:val="008B69BE"/>
    <w:rsid w:val="008E6227"/>
    <w:rsid w:val="00900860"/>
    <w:rsid w:val="00963265"/>
    <w:rsid w:val="009919CD"/>
    <w:rsid w:val="00A46387"/>
    <w:rsid w:val="00AC34BA"/>
    <w:rsid w:val="00BB47F0"/>
    <w:rsid w:val="00C86698"/>
    <w:rsid w:val="00CD7588"/>
    <w:rsid w:val="00CE5998"/>
    <w:rsid w:val="00D02E28"/>
    <w:rsid w:val="00EA38B6"/>
    <w:rsid w:val="00EA5D32"/>
    <w:rsid w:val="00EC21F7"/>
    <w:rsid w:val="00EE3721"/>
    <w:rsid w:val="00F335D8"/>
    <w:rsid w:val="00F34AED"/>
    <w:rsid w:val="00F66205"/>
    <w:rsid w:val="00F77B09"/>
    <w:rsid w:val="00F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25B7"/>
  <w15:docId w15:val="{4175DD29-D5F3-44A5-A2A4-2D48D1B4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Title">
    <w:name w:val="Title"/>
    <w:uiPriority w:val="10"/>
    <w:qFormat/>
    <w:pPr>
      <w:widowControl w:val="0"/>
      <w:ind w:left="2540" w:right="2540"/>
      <w:jc w:val="center"/>
    </w:pPr>
    <w:rPr>
      <w:rFonts w:ascii="Arial" w:hAnsi="Arial" w:cs="Arial Unicode MS"/>
      <w:b/>
      <w:bCs/>
      <w:color w:val="000000"/>
      <w:sz w:val="36"/>
      <w:szCs w:val="36"/>
      <w:u w:val="single" w:color="000000"/>
      <w14:textOutline w14:w="0" w14:cap="flat" w14:cmpd="sng" w14:algn="ctr">
        <w14:noFill/>
        <w14:prstDash w14:val="solid"/>
        <w14:bevel/>
      </w14:textOutline>
    </w:rPr>
  </w:style>
  <w:style w:type="paragraph" w:customStyle="1" w:styleId="Heading">
    <w:name w:val="Heading"/>
    <w:pPr>
      <w:widowControl w:val="0"/>
      <w:ind w:left="840" w:hanging="501"/>
      <w:outlineLvl w:val="0"/>
    </w:pPr>
    <w:rPr>
      <w:rFonts w:ascii="Arial" w:hAnsi="Arial" w:cs="Arial Unicode MS"/>
      <w:color w:val="000000"/>
      <w:sz w:val="28"/>
      <w:szCs w:val="28"/>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ind w:left="840" w:hanging="501"/>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689CE3B937274AAAC8B02FEAD98041" ma:contentTypeVersion="12" ma:contentTypeDescription="Create a new document." ma:contentTypeScope="" ma:versionID="f6ee434b615d4980f1b9f971b4307438">
  <xsd:schema xmlns:xsd="http://www.w3.org/2001/XMLSchema" xmlns:xs="http://www.w3.org/2001/XMLSchema" xmlns:p="http://schemas.microsoft.com/office/2006/metadata/properties" xmlns:ns2="2e5c1d62-682b-4b56-9a9c-b9deae289b28" xmlns:ns3="5c70c3bc-f138-4679-9999-08ffedf63a25" targetNamespace="http://schemas.microsoft.com/office/2006/metadata/properties" ma:root="true" ma:fieldsID="0747b344f396c74a8ea4d859e8b5f4c7" ns2:_="" ns3:_="">
    <xsd:import namespace="2e5c1d62-682b-4b56-9a9c-b9deae289b28"/>
    <xsd:import namespace="5c70c3bc-f138-4679-9999-08ffedf63a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c1d62-682b-4b56-9a9c-b9deae289b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0c3bc-f138-4679-9999-08ffedf63a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e5c1d62-682b-4b56-9a9c-b9deae289b28">DNWJVJ62DV7A-915859215-2042</_dlc_DocId>
    <_dlc_DocIdUrl xmlns="2e5c1d62-682b-4b56-9a9c-b9deae289b28">
      <Url>https://icademyglobal.sharepoint.com/sites/IES/_layouts/15/DocIdRedir.aspx?ID=DNWJVJ62DV7A-915859215-2042</Url>
      <Description>DNWJVJ62DV7A-915859215-2042</Description>
    </_dlc_DocIdUrl>
  </documentManagement>
</p:properties>
</file>

<file path=customXml/itemProps1.xml><?xml version="1.0" encoding="utf-8"?>
<ds:datastoreItem xmlns:ds="http://schemas.openxmlformats.org/officeDocument/2006/customXml" ds:itemID="{30E29D2F-4F15-4F43-AD57-57F9F930F5EC}">
  <ds:schemaRefs>
    <ds:schemaRef ds:uri="http://schemas.microsoft.com/sharepoint/v3/contenttype/forms"/>
  </ds:schemaRefs>
</ds:datastoreItem>
</file>

<file path=customXml/itemProps2.xml><?xml version="1.0" encoding="utf-8"?>
<ds:datastoreItem xmlns:ds="http://schemas.openxmlformats.org/officeDocument/2006/customXml" ds:itemID="{C4792382-2A79-417C-84D3-FB01F6F92D36}">
  <ds:schemaRefs>
    <ds:schemaRef ds:uri="http://schemas.microsoft.com/sharepoint/events"/>
  </ds:schemaRefs>
</ds:datastoreItem>
</file>

<file path=customXml/itemProps3.xml><?xml version="1.0" encoding="utf-8"?>
<ds:datastoreItem xmlns:ds="http://schemas.openxmlformats.org/officeDocument/2006/customXml" ds:itemID="{270DB803-231E-477B-9F1F-8FC1187F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c1d62-682b-4b56-9a9c-b9deae289b28"/>
    <ds:schemaRef ds:uri="5c70c3bc-f138-4679-9999-08ffedf6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3F02E-0A35-4217-B7F5-87619EF14A55}">
  <ds:schemaRefs>
    <ds:schemaRef ds:uri="http://schemas.microsoft.com/office/2006/metadata/properties"/>
    <ds:schemaRef ds:uri="http://schemas.microsoft.com/office/infopath/2007/PartnerControls"/>
    <ds:schemaRef ds:uri="2e5c1d62-682b-4b56-9a9c-b9deae289b2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Vereeke</dc:creator>
  <cp:lastModifiedBy>Sara Vereeke</cp:lastModifiedBy>
  <cp:revision>26</cp:revision>
  <dcterms:created xsi:type="dcterms:W3CDTF">2020-06-25T20:03:00Z</dcterms:created>
  <dcterms:modified xsi:type="dcterms:W3CDTF">2020-06-25T20:22:00Z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0x010100B1689CE3B937274AAAC8B02FEAD98041</vt:lpwstr>
  </property>
  <property fmtid="{D5CDD505-2E9C-101B-9397-08002B2CF9AE}" pid="3" name="_dlc_DocIdItemGuid">
    <vt:lpwstr>d6fe8dc9-62ec-4085-ac97-a0d9102a613e</vt:lpwstr>
  </property>
</Properties>
</file>